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6C2A5B" w14:textId="75A7C195" w:rsidR="00AF7B30" w:rsidRDefault="00AF7B30" w:rsidP="00746E60">
      <w:pPr>
        <w:pStyle w:val="Ttulo"/>
        <w:rPr>
          <w:rFonts w:ascii="Calibri" w:hAnsi="Calibri" w:cs="Calibri"/>
          <w:bCs/>
          <w:sz w:val="24"/>
        </w:rPr>
      </w:pPr>
      <w:r>
        <w:rPr>
          <w:rFonts w:ascii="Calibri" w:hAnsi="Calibri" w:cs="Calibri"/>
          <w:bCs/>
          <w:sz w:val="24"/>
        </w:rPr>
        <w:t>ANEXO IV</w:t>
      </w:r>
    </w:p>
    <w:p w14:paraId="000E80BE" w14:textId="44900DBF" w:rsidR="00746E60" w:rsidRPr="005711D8" w:rsidRDefault="00746E60" w:rsidP="00746E60">
      <w:pPr>
        <w:pStyle w:val="Ttulo"/>
        <w:rPr>
          <w:rFonts w:ascii="Calibri" w:hAnsi="Calibri" w:cs="Calibri"/>
          <w:bCs/>
          <w:sz w:val="24"/>
        </w:rPr>
      </w:pPr>
      <w:r w:rsidRPr="005711D8">
        <w:rPr>
          <w:rFonts w:ascii="Calibri" w:hAnsi="Calibri" w:cs="Calibri"/>
          <w:bCs/>
          <w:sz w:val="24"/>
        </w:rPr>
        <w:t>PREGÃO ELETRÔNICO nº</w:t>
      </w:r>
      <w:r>
        <w:rPr>
          <w:rFonts w:ascii="Calibri" w:hAnsi="Calibri" w:cs="Calibri"/>
          <w:bCs/>
          <w:sz w:val="24"/>
        </w:rPr>
        <w:t xml:space="preserve"> </w:t>
      </w:r>
      <w:r w:rsidR="00FF2F14" w:rsidRPr="00FF2F14">
        <w:rPr>
          <w:rFonts w:ascii="Calibri" w:hAnsi="Calibri" w:cs="Calibri"/>
          <w:bCs/>
          <w:sz w:val="24"/>
        </w:rPr>
        <w:t>637</w:t>
      </w:r>
      <w:r w:rsidRPr="00FF2F14">
        <w:rPr>
          <w:rFonts w:ascii="Calibri" w:hAnsi="Calibri" w:cs="Calibri"/>
          <w:bCs/>
          <w:sz w:val="24"/>
        </w:rPr>
        <w:t>/202</w:t>
      </w:r>
      <w:r w:rsidR="00FC4C09" w:rsidRPr="00FF2F14">
        <w:rPr>
          <w:rFonts w:ascii="Calibri" w:hAnsi="Calibri" w:cs="Calibri"/>
          <w:bCs/>
          <w:sz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0"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0"/>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1A840B65" w:rsidR="00746E60" w:rsidRDefault="00AF7B30"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FF2F14">
            <w:rPr>
              <w:rFonts w:asciiTheme="minorHAnsi" w:hAnsiTheme="minorHAnsi" w:cstheme="minorHAnsi"/>
              <w:b/>
            </w:rPr>
            <w:t>Florianópolis/SC</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8"/>
          <w:footerReference w:type="default" r:id="rId9"/>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755DF706" w:rsidR="00F81BF6" w:rsidRPr="00FF2F14"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FF2F14" w:rsidRPr="00FF2F14">
        <w:rPr>
          <w:rFonts w:ascii="Calibri" w:hAnsi="Calibri"/>
          <w:sz w:val="24"/>
          <w14:shadow w14:blurRad="0" w14:dist="0" w14:dir="0" w14:sx="0" w14:sy="0" w14:kx="0" w14:ky="0" w14:algn="none">
            <w14:srgbClr w14:val="000000"/>
          </w14:shadow>
        </w:rPr>
        <w:t>637</w:t>
      </w:r>
      <w:r w:rsidR="00F2392A" w:rsidRPr="00FF2F14">
        <w:rPr>
          <w:rFonts w:ascii="Calibri" w:hAnsi="Calibri"/>
          <w:sz w:val="24"/>
          <w14:shadow w14:blurRad="0" w14:dist="0" w14:dir="0" w14:sx="0" w14:sy="0" w14:kx="0" w14:ky="0" w14:algn="none">
            <w14:srgbClr w14:val="000000"/>
          </w14:shadow>
        </w:rPr>
        <w:t>/20</w:t>
      </w:r>
      <w:r w:rsidR="00095A81" w:rsidRPr="00FF2F14">
        <w:rPr>
          <w:rFonts w:ascii="Calibri" w:hAnsi="Calibri"/>
          <w:sz w:val="24"/>
          <w14:shadow w14:blurRad="0" w14:dist="0" w14:dir="0" w14:sx="0" w14:sy="0" w14:kx="0" w14:ky="0" w14:algn="none">
            <w14:srgbClr w14:val="000000"/>
          </w14:shadow>
        </w:rPr>
        <w:t>2</w:t>
      </w:r>
      <w:r w:rsidR="00FC4C09" w:rsidRPr="00FF2F14">
        <w:rPr>
          <w:rFonts w:ascii="Calibri" w:hAnsi="Calibri"/>
          <w:sz w:val="24"/>
          <w14:shadow w14:blurRad="0" w14:dist="0" w14:dir="0" w14:sx="0" w14:sy="0" w14:kx="0" w14:ky="0" w14:algn="none">
            <w14:srgbClr w14:val="000000"/>
          </w14:shadow>
        </w:rPr>
        <w:t>6</w:t>
      </w:r>
    </w:p>
    <w:p w14:paraId="55A5FD0D" w14:textId="77777777" w:rsidR="00F81BF6" w:rsidRDefault="00F81BF6" w:rsidP="00C1105C">
      <w:pPr>
        <w:pStyle w:val="Recuodecorpodetexto2"/>
        <w:spacing w:after="0" w:line="240" w:lineRule="auto"/>
        <w:ind w:left="3827"/>
        <w:jc w:val="both"/>
        <w:rPr>
          <w:rFonts w:ascii="Calibri" w:hAnsi="Calibri"/>
          <w:b/>
        </w:rPr>
      </w:pPr>
      <w:r w:rsidRPr="00FF2F14">
        <w:rPr>
          <w:rFonts w:ascii="Calibri" w:hAnsi="Calibri"/>
          <w:b/>
        </w:rPr>
        <w:t>MINUTA DE CONTRATO</w:t>
      </w:r>
    </w:p>
    <w:p w14:paraId="5BE9C226" w14:textId="77777777" w:rsidR="00C1105C" w:rsidRPr="00596825" w:rsidRDefault="00C1105C" w:rsidP="00C1105C">
      <w:pPr>
        <w:pStyle w:val="Recuodecorpodetexto2"/>
        <w:spacing w:after="0" w:line="240" w:lineRule="auto"/>
        <w:ind w:left="3827"/>
        <w:jc w:val="both"/>
        <w:rPr>
          <w:rFonts w:ascii="Calibri" w:hAnsi="Calibri"/>
          <w:b/>
        </w:rPr>
      </w:pPr>
    </w:p>
    <w:p w14:paraId="31CA1142" w14:textId="11802B61" w:rsidR="00F81BF6" w:rsidRPr="009B21AF" w:rsidRDefault="00FF2F14" w:rsidP="00F81BF6">
      <w:pPr>
        <w:pStyle w:val="Recuodecorpodetexto2"/>
        <w:spacing w:line="240" w:lineRule="auto"/>
        <w:ind w:left="3827"/>
        <w:jc w:val="both"/>
        <w:rPr>
          <w:rFonts w:ascii="Calibri" w:hAnsi="Calibri"/>
          <w:bCs/>
          <w:sz w:val="22"/>
          <w:szCs w:val="22"/>
        </w:rPr>
      </w:pPr>
      <w:r w:rsidRPr="00FF2F14">
        <w:rPr>
          <w:rFonts w:ascii="Calibri" w:hAnsi="Calibri"/>
          <w:b/>
          <w:sz w:val="22"/>
          <w:szCs w:val="22"/>
        </w:rPr>
        <w:t xml:space="preserve">AQUISIÇÃO DE DIVISÓRIAS, VIDROS, CORTINAS E SIMILARES PARA O CAMPUS I, CERES, CESFI, CEAVI DA UNIVERSIDADE DO ESTADO DE SANTA CATARINA (UDESC), </w:t>
      </w:r>
      <w:r w:rsidR="00F81BF6" w:rsidRPr="009B21AF">
        <w:rPr>
          <w:rFonts w:ascii="Calibri" w:hAnsi="Calibri"/>
          <w:bCs/>
          <w:sz w:val="22"/>
          <w:szCs w:val="22"/>
        </w:rPr>
        <w:t xml:space="preserve">QUE ENTRE SI CELEBRAM A FUNDAÇÃO UNIVERSIDADE DO ESTADO DE SANTA CATARINA – UDESC E A EMPRESA ............... </w:t>
      </w:r>
    </w:p>
    <w:p w14:paraId="3004E892" w14:textId="77777777" w:rsidR="00F81BF6" w:rsidRPr="00D24E5C" w:rsidRDefault="00F81BF6" w:rsidP="00F81BF6">
      <w:pPr>
        <w:jc w:val="both"/>
        <w:rPr>
          <w:rFonts w:ascii="Calibri" w:hAnsi="Calibri"/>
          <w:bCs/>
          <w:sz w:val="22"/>
          <w:szCs w:val="22"/>
        </w:rPr>
      </w:pPr>
    </w:p>
    <w:p w14:paraId="475AE97A" w14:textId="6375A9A1" w:rsidR="00F81BF6" w:rsidRPr="009B21AF" w:rsidRDefault="002E7CB6" w:rsidP="00F81BF6">
      <w:pPr>
        <w:jc w:val="both"/>
        <w:rPr>
          <w:rFonts w:ascii="Calibri" w:hAnsi="Calibri" w:cs="Calibri"/>
          <w:bCs/>
          <w:sz w:val="22"/>
          <w:szCs w:val="22"/>
        </w:rPr>
      </w:pPr>
      <w:r>
        <w:rPr>
          <w:rFonts w:ascii="Calibri" w:hAnsi="Calibri" w:cs="Calibri"/>
          <w:bCs/>
          <w:sz w:val="22"/>
          <w:szCs w:val="22"/>
        </w:rPr>
        <w:t>A</w:t>
      </w:r>
      <w:r w:rsidR="00F81BF6" w:rsidRPr="009B21AF">
        <w:rPr>
          <w:rFonts w:ascii="Calibri" w:hAnsi="Calibri" w:cs="Calibri"/>
          <w:bCs/>
          <w:sz w:val="22"/>
          <w:szCs w:val="22"/>
        </w:rPr>
        <w:t xml:space="preserve"> FUNDAÇÃO UNIVERSIDADE DO ESTADO DE SANTA CATARINA - UDESC, com sede na Av. Madre </w:t>
      </w:r>
      <w:proofErr w:type="spellStart"/>
      <w:r w:rsidR="00F81BF6" w:rsidRPr="009B21AF">
        <w:rPr>
          <w:rFonts w:ascii="Calibri" w:hAnsi="Calibri" w:cs="Calibri"/>
          <w:bCs/>
          <w:sz w:val="22"/>
          <w:szCs w:val="22"/>
        </w:rPr>
        <w:t>Benvenuta</w:t>
      </w:r>
      <w:proofErr w:type="spellEnd"/>
      <w:r w:rsidR="00F81BF6" w:rsidRPr="009B21AF">
        <w:rPr>
          <w:rFonts w:ascii="Calibri" w:hAnsi="Calibri" w:cs="Calibri"/>
          <w:bCs/>
          <w:sz w:val="22"/>
          <w:szCs w:val="22"/>
        </w:rPr>
        <w:t xml:space="preserve">, 2007, Itacorubi, Florianópolis,/SC – CEP 88035-901, inscrito no CNPJ sob o nº </w:t>
      </w:r>
      <w:r w:rsidR="00F81BF6" w:rsidRPr="009B21AF">
        <w:rPr>
          <w:rFonts w:ascii="Calibri" w:hAnsi="Calibri" w:cs="Calibri"/>
          <w:sz w:val="22"/>
          <w:szCs w:val="22"/>
        </w:rPr>
        <w:t>83.891.283/0001-36</w:t>
      </w:r>
      <w:r w:rsidR="00F81BF6" w:rsidRPr="009B21AF">
        <w:rPr>
          <w:rFonts w:ascii="Calibri" w:hAnsi="Calibri" w:cs="Calibri"/>
          <w:bCs/>
          <w:sz w:val="22"/>
          <w:szCs w:val="22"/>
        </w:rPr>
        <w:t xml:space="preserve">, inscrição estadual isenta, doravante denominada CONTRATANTE, neste ato representado pelo seu titular, </w:t>
      </w:r>
      <w:r w:rsidR="00F81BF6" w:rsidRPr="009B21AF">
        <w:rPr>
          <w:rFonts w:ascii="Calibri" w:hAnsi="Calibri" w:cs="Calibri"/>
          <w:sz w:val="22"/>
          <w:szCs w:val="22"/>
        </w:rPr>
        <w:t>Reitor</w:t>
      </w:r>
      <w:r w:rsidR="00F81BF6" w:rsidRPr="00DE56A8">
        <w:rPr>
          <w:rFonts w:asciiTheme="minorHAnsi" w:hAnsiTheme="minorHAnsi" w:cstheme="minorHAnsi"/>
          <w:sz w:val="22"/>
          <w:szCs w:val="22"/>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José</w:t>
      </w:r>
      <w:r w:rsidR="00DE56A8" w:rsidRPr="00DE56A8">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DE56A8">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9B21AF">
        <w:rPr>
          <w:rFonts w:ascii="Calibri" w:hAnsi="Calibri" w:cs="Calibri"/>
          <w:sz w:val="22"/>
          <w:szCs w:val="22"/>
        </w:rPr>
        <w:t xml:space="preserve">, </w:t>
      </w:r>
      <w:r w:rsidR="009065E8" w:rsidRPr="009065E8">
        <w:rPr>
          <w:rFonts w:ascii="Calibri" w:hAnsi="Calibri" w:cs="Calibri"/>
          <w:sz w:val="22"/>
          <w:szCs w:val="22"/>
        </w:rPr>
        <w:t xml:space="preserve">CI nº </w:t>
      </w:r>
      <w:r w:rsidR="00DE4DDF">
        <w:rPr>
          <w:rFonts w:ascii="Calibri" w:hAnsi="Calibri" w:cs="Calibri"/>
          <w:sz w:val="22"/>
          <w:szCs w:val="22"/>
        </w:rPr>
        <w:t>XXXXXXXX</w:t>
      </w:r>
      <w:r w:rsidR="009065E8" w:rsidRPr="009065E8">
        <w:rPr>
          <w:rFonts w:ascii="Calibri" w:hAnsi="Calibri" w:cs="Calibri"/>
          <w:sz w:val="22"/>
          <w:szCs w:val="22"/>
        </w:rPr>
        <w:t xml:space="preserve">/SSPSP, CPF </w:t>
      </w:r>
      <w:r w:rsidR="00DE4DDF">
        <w:rPr>
          <w:rFonts w:ascii="Calibri" w:hAnsi="Calibri" w:cs="Calibri"/>
          <w:sz w:val="22"/>
          <w:szCs w:val="22"/>
        </w:rPr>
        <w:t>XXXXXXXXXXX</w:t>
      </w:r>
      <w:r w:rsidR="00F81BF6" w:rsidRPr="009B21AF">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9B21AF">
        <w:rPr>
          <w:rFonts w:ascii="Calibri" w:hAnsi="Calibri" w:cs="Calibri"/>
          <w:sz w:val="22"/>
          <w:szCs w:val="22"/>
        </w:rPr>
        <w:t xml:space="preserve">regido pela </w:t>
      </w:r>
      <w:r w:rsidR="00B034D3" w:rsidRPr="00B034D3">
        <w:rPr>
          <w:rFonts w:ascii="Calibri" w:hAnsi="Calibri" w:cs="Calibri"/>
          <w:sz w:val="22"/>
          <w:szCs w:val="22"/>
        </w:rPr>
        <w:t>Lei Federal nº 14.133, de 01 de abril de 2021</w:t>
      </w:r>
      <w:r w:rsidR="00F81BF6" w:rsidRPr="009B21AF">
        <w:rPr>
          <w:rFonts w:ascii="Calibri" w:hAnsi="Calibri" w:cs="Calibri"/>
          <w:sz w:val="22"/>
          <w:szCs w:val="22"/>
        </w:rPr>
        <w:t>, demais normas legais federais e estaduais vigentes</w:t>
      </w:r>
      <w:r w:rsidR="00F81BF6" w:rsidRPr="009B21AF">
        <w:rPr>
          <w:rFonts w:ascii="Calibri" w:hAnsi="Calibri" w:cs="Calibri"/>
          <w:bCs/>
          <w:sz w:val="22"/>
          <w:szCs w:val="22"/>
        </w:rPr>
        <w:t xml:space="preserve"> e pelas seguintes cláusulas e condições:</w:t>
      </w:r>
    </w:p>
    <w:p w14:paraId="05BBCF41" w14:textId="77777777" w:rsidR="00F81BF6" w:rsidRPr="009B21AF" w:rsidRDefault="00F81BF6" w:rsidP="00F81BF6">
      <w:pPr>
        <w:jc w:val="both"/>
        <w:rPr>
          <w:rFonts w:ascii="Calibri" w:hAnsi="Calibri" w:cs="Calibri"/>
          <w:bCs/>
          <w:sz w:val="22"/>
          <w:szCs w:val="22"/>
        </w:rPr>
      </w:pPr>
    </w:p>
    <w:p w14:paraId="110AB39A" w14:textId="77777777" w:rsidR="00F81BF6" w:rsidRPr="009B21AF" w:rsidRDefault="00F81BF6" w:rsidP="00F81BF6">
      <w:pPr>
        <w:pStyle w:val="timesnewroman"/>
        <w:suppressAutoHyphens/>
        <w:spacing w:line="240" w:lineRule="auto"/>
        <w:rPr>
          <w:rFonts w:ascii="Calibri" w:hAnsi="Calibri" w:cs="Calibri"/>
          <w:bCs w:val="0"/>
          <w:lang w:eastAsia="zh-CN"/>
        </w:rPr>
      </w:pPr>
      <w:r w:rsidRPr="009B21AF">
        <w:rPr>
          <w:rFonts w:ascii="Calibri" w:hAnsi="Calibri" w:cs="Calibri"/>
          <w:bCs w:val="0"/>
          <w:lang w:eastAsia="zh-CN"/>
        </w:rPr>
        <w:t>CLÁUSULA PRIMEIRA – Do Objeto e sua Execução</w:t>
      </w:r>
    </w:p>
    <w:p w14:paraId="6298DD41" w14:textId="71D9F354" w:rsidR="00F81BF6" w:rsidRPr="009B21AF" w:rsidRDefault="00A54DA0" w:rsidP="00F81BF6">
      <w:pPr>
        <w:pStyle w:val="Corpodetexto23"/>
        <w:rPr>
          <w:rFonts w:ascii="Calibri" w:hAnsi="Calibri" w:cs="Calibri"/>
          <w:color w:val="auto"/>
          <w:sz w:val="22"/>
          <w:szCs w:val="22"/>
        </w:rPr>
      </w:pPr>
      <w:r w:rsidRPr="00FF2F14">
        <w:rPr>
          <w:rFonts w:ascii="Calibri" w:hAnsi="Calibri" w:cs="Calibri"/>
          <w:color w:val="auto"/>
          <w:sz w:val="22"/>
          <w:szCs w:val="22"/>
        </w:rPr>
        <w:t xml:space="preserve">Constitui objeto do presente a </w:t>
      </w:r>
      <w:r w:rsidR="00FF2F14" w:rsidRPr="00FF2F14">
        <w:rPr>
          <w:rFonts w:ascii="Calibri" w:hAnsi="Calibri" w:cs="Calibri"/>
          <w:b/>
          <w:bCs/>
          <w:color w:val="auto"/>
          <w:sz w:val="22"/>
          <w:szCs w:val="22"/>
        </w:rPr>
        <w:t>AQUISIÇÃO DE DIVISÓRIAS, VIDROS, CORTINAS E SIMILARES PARA O CAMPUS I, CERES, CESFI, CEAVI DA UNIVERSIDADE DO ESTADO DE SANTA CATARINA (UDESC)</w:t>
      </w:r>
      <w:r w:rsidR="00F81BF6" w:rsidRPr="009B21AF">
        <w:rPr>
          <w:rFonts w:ascii="Calibri" w:hAnsi="Calibri" w:cs="Calibri"/>
          <w:color w:val="auto"/>
          <w:sz w:val="22"/>
          <w:szCs w:val="22"/>
        </w:rPr>
        <w:t xml:space="preserve">, de acordo com as especificações e condições para execução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FF2F14"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w:t>
      </w:r>
      <w:r w:rsidRPr="00FF2F14">
        <w:rPr>
          <w:rFonts w:ascii="Calibri" w:hAnsi="Calibri" w:cs="Calibri"/>
          <w:bCs/>
          <w:sz w:val="22"/>
          <w:szCs w:val="22"/>
        </w:rPr>
        <w:t xml:space="preserve">quaisquer ônus, quer sejam tributários, fiscais ou trabalhistas, seguros, impostos e taxas, transporte, frete e quaisquer outros encargos necessários à execução do objeto do Contrato, exceto nos casos previstos no art. </w:t>
      </w:r>
      <w:r w:rsidR="00B034D3" w:rsidRPr="00FF2F14">
        <w:rPr>
          <w:rFonts w:ascii="Calibri" w:hAnsi="Calibri" w:cs="Calibri"/>
          <w:bCs/>
          <w:sz w:val="22"/>
          <w:szCs w:val="22"/>
        </w:rPr>
        <w:t>124, inciso II, letra “d” da Lei 14.133/21</w:t>
      </w:r>
      <w:r w:rsidRPr="00FF2F14">
        <w:rPr>
          <w:rFonts w:ascii="Calibri" w:hAnsi="Calibri" w:cs="Calibri"/>
          <w:bCs/>
          <w:sz w:val="22"/>
          <w:szCs w:val="22"/>
        </w:rPr>
        <w:t>.</w:t>
      </w:r>
    </w:p>
    <w:p w14:paraId="4A272CB7" w14:textId="7CE1A6C1" w:rsidR="00F971E0" w:rsidRPr="00FF2F14" w:rsidRDefault="00F971E0" w:rsidP="00F971E0">
      <w:pPr>
        <w:jc w:val="both"/>
        <w:rPr>
          <w:rFonts w:ascii="Calibri" w:hAnsi="Calibri"/>
          <w:bCs/>
          <w:sz w:val="22"/>
          <w:szCs w:val="22"/>
        </w:rPr>
      </w:pPr>
      <w:r w:rsidRPr="00FF2F14">
        <w:rPr>
          <w:rFonts w:ascii="Calibri" w:hAnsi="Calibri"/>
          <w:b/>
          <w:sz w:val="22"/>
          <w:szCs w:val="22"/>
        </w:rPr>
        <w:t xml:space="preserve">III - </w:t>
      </w:r>
      <w:r w:rsidRPr="00FF2F14">
        <w:rPr>
          <w:rFonts w:ascii="Calibri" w:hAnsi="Calibri"/>
          <w:bCs/>
          <w:sz w:val="22"/>
          <w:szCs w:val="22"/>
        </w:rPr>
        <w:t xml:space="preserve">O valor do contrato poderá ser reajustado, desde que solicitado formalmente pela contratada, </w:t>
      </w:r>
      <w:r w:rsidR="002239FA" w:rsidRPr="00FF2F14">
        <w:rPr>
          <w:rFonts w:ascii="Calibri" w:hAnsi="Calibri"/>
          <w:bCs/>
          <w:sz w:val="22"/>
          <w:szCs w:val="22"/>
        </w:rPr>
        <w:t xml:space="preserve">observado o interregno mínimo de um ano a contar do início de sua vigência </w:t>
      </w:r>
      <w:r w:rsidRPr="00FF2F14">
        <w:rPr>
          <w:rFonts w:ascii="Calibri" w:hAnsi="Calibri"/>
          <w:bCs/>
          <w:sz w:val="22"/>
          <w:szCs w:val="22"/>
        </w:rPr>
        <w:t>e da seguinte forma:</w:t>
      </w:r>
    </w:p>
    <w:p w14:paraId="5BEB4517" w14:textId="372F8D07" w:rsidR="00F971E0" w:rsidRPr="00FF2F14" w:rsidRDefault="000D368A" w:rsidP="000D368A">
      <w:pPr>
        <w:jc w:val="both"/>
        <w:rPr>
          <w:rFonts w:ascii="Calibri" w:hAnsi="Calibri"/>
          <w:bCs/>
          <w:sz w:val="22"/>
          <w:szCs w:val="22"/>
        </w:rPr>
      </w:pPr>
      <w:r w:rsidRPr="00FF2F14">
        <w:rPr>
          <w:rFonts w:ascii="Calibri" w:hAnsi="Calibri"/>
          <w:b/>
          <w:sz w:val="22"/>
          <w:szCs w:val="22"/>
        </w:rPr>
        <w:t>IV</w:t>
      </w:r>
      <w:r w:rsidR="00F971E0" w:rsidRPr="00FF2F14">
        <w:rPr>
          <w:rFonts w:ascii="Calibri" w:hAnsi="Calibri"/>
          <w:bCs/>
          <w:sz w:val="22"/>
          <w:szCs w:val="22"/>
        </w:rPr>
        <w:t xml:space="preserve"> </w:t>
      </w:r>
      <w:r w:rsidRPr="00FF2F14">
        <w:rPr>
          <w:rFonts w:ascii="Calibri" w:hAnsi="Calibri"/>
          <w:bCs/>
          <w:sz w:val="22"/>
          <w:szCs w:val="22"/>
        </w:rPr>
        <w:t xml:space="preserve">- </w:t>
      </w:r>
      <w:r w:rsidR="00F971E0" w:rsidRPr="00FF2F14">
        <w:rPr>
          <w:rFonts w:ascii="Calibri" w:hAnsi="Calibri"/>
          <w:bCs/>
          <w:sz w:val="22"/>
          <w:szCs w:val="22"/>
        </w:rPr>
        <w:t>O índice de reajuste será o Índice Nacional de Preços ao Consumidor Amplo - IPCA, ou índice que vier a substituí-lo;</w:t>
      </w:r>
    </w:p>
    <w:p w14:paraId="6BC670AC" w14:textId="1B89D081" w:rsidR="00F971E0" w:rsidRPr="00FF2F14" w:rsidRDefault="000D368A" w:rsidP="000D368A">
      <w:pPr>
        <w:jc w:val="both"/>
        <w:rPr>
          <w:rFonts w:ascii="Calibri" w:hAnsi="Calibri"/>
          <w:bCs/>
          <w:sz w:val="22"/>
          <w:szCs w:val="22"/>
        </w:rPr>
      </w:pPr>
      <w:r w:rsidRPr="00FF2F14">
        <w:rPr>
          <w:rFonts w:ascii="Calibri" w:hAnsi="Calibri"/>
          <w:b/>
          <w:sz w:val="22"/>
          <w:szCs w:val="22"/>
        </w:rPr>
        <w:t xml:space="preserve">V - </w:t>
      </w:r>
      <w:r w:rsidR="00F971E0" w:rsidRPr="00FF2F14">
        <w:rPr>
          <w:rFonts w:ascii="Calibri" w:hAnsi="Calibri"/>
          <w:bCs/>
          <w:sz w:val="22"/>
          <w:szCs w:val="22"/>
        </w:rPr>
        <w:t xml:space="preserve">Será utilizado o acumulado do índice dos últimos 12 meses </w:t>
      </w:r>
      <w:r w:rsidR="002239FA" w:rsidRPr="00FF2F14">
        <w:rPr>
          <w:rFonts w:ascii="Calibri" w:hAnsi="Calibri"/>
          <w:bCs/>
          <w:sz w:val="22"/>
          <w:szCs w:val="22"/>
        </w:rPr>
        <w:t>a contar do início da vigência da ARP</w:t>
      </w:r>
      <w:r w:rsidR="00F971E0" w:rsidRPr="00FF2F14">
        <w:rPr>
          <w:rFonts w:ascii="Calibri" w:hAnsi="Calibri"/>
          <w:bCs/>
          <w:sz w:val="22"/>
          <w:szCs w:val="22"/>
        </w:rPr>
        <w:t>;</w:t>
      </w:r>
    </w:p>
    <w:p w14:paraId="36DD7736" w14:textId="4DA65AB5" w:rsidR="00F971E0" w:rsidRPr="00FF2F14" w:rsidRDefault="000D368A" w:rsidP="000D368A">
      <w:pPr>
        <w:jc w:val="both"/>
        <w:rPr>
          <w:rFonts w:ascii="Calibri" w:hAnsi="Calibri"/>
          <w:bCs/>
          <w:sz w:val="22"/>
          <w:szCs w:val="22"/>
        </w:rPr>
      </w:pPr>
      <w:r w:rsidRPr="00FF2F14">
        <w:rPr>
          <w:rFonts w:ascii="Calibri" w:hAnsi="Calibri"/>
          <w:b/>
          <w:sz w:val="22"/>
          <w:szCs w:val="22"/>
        </w:rPr>
        <w:t>VI -</w:t>
      </w:r>
      <w:r w:rsidR="00F971E0" w:rsidRPr="00FF2F14">
        <w:rPr>
          <w:rFonts w:ascii="Calibri" w:hAnsi="Calibri"/>
          <w:bCs/>
          <w:sz w:val="22"/>
          <w:szCs w:val="22"/>
        </w:rPr>
        <w:t xml:space="preserve"> Os reajustes a que o contratado </w:t>
      </w:r>
      <w:proofErr w:type="spellStart"/>
      <w:r w:rsidR="00F971E0" w:rsidRPr="00FF2F14">
        <w:rPr>
          <w:rFonts w:ascii="Calibri" w:hAnsi="Calibri"/>
          <w:bCs/>
          <w:sz w:val="22"/>
          <w:szCs w:val="22"/>
        </w:rPr>
        <w:t>fizer</w:t>
      </w:r>
      <w:proofErr w:type="spellEnd"/>
      <w:r w:rsidR="00F971E0" w:rsidRPr="00FF2F14">
        <w:rPr>
          <w:rFonts w:ascii="Calibri" w:hAnsi="Calibri"/>
          <w:bCs/>
          <w:sz w:val="22"/>
          <w:szCs w:val="22"/>
        </w:rPr>
        <w:t xml:space="preserve"> jus e não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sidRPr="00FF2F14">
        <w:rPr>
          <w:rFonts w:ascii="Calibri" w:hAnsi="Calibri" w:cs="Calibri"/>
          <w:b/>
          <w:szCs w:val="22"/>
        </w:rPr>
        <w:t>VII</w:t>
      </w:r>
      <w:r w:rsidR="00F971E0" w:rsidRPr="00FF2F14">
        <w:rPr>
          <w:rFonts w:ascii="Calibri" w:hAnsi="Calibri" w:cs="Calibri"/>
          <w:b/>
          <w:szCs w:val="22"/>
        </w:rPr>
        <w:t xml:space="preserve"> </w:t>
      </w:r>
      <w:r w:rsidRPr="00FF2F14">
        <w:rPr>
          <w:rFonts w:ascii="Calibri" w:hAnsi="Calibri" w:cs="Calibri"/>
          <w:b/>
          <w:szCs w:val="22"/>
        </w:rPr>
        <w:t>-</w:t>
      </w:r>
      <w:r w:rsidR="00F971E0" w:rsidRPr="00FF2F14">
        <w:rPr>
          <w:rFonts w:ascii="Calibri" w:hAnsi="Calibri" w:cs="Calibri"/>
          <w:bCs/>
          <w:szCs w:val="22"/>
        </w:rPr>
        <w:t xml:space="preserve"> A revisão</w:t>
      </w:r>
      <w:r w:rsidR="00F971E0" w:rsidRPr="009B21AF">
        <w:rPr>
          <w:rFonts w:ascii="Calibri" w:hAnsi="Calibri" w:cs="Calibri"/>
          <w:bCs/>
          <w:szCs w:val="22"/>
        </w:rPr>
        <w:t xml:space="preserve"> dos preços poderá ser concedida, pelo CONTRATANTE, a partir da análise e discussão de planilha que demonstre a alteração dos custos, a ser encaminhada pela CONTRATADA à (ao) CONTRATANTE, nos termos do art. </w:t>
      </w:r>
      <w:r w:rsidR="00B034D3" w:rsidRPr="00B034D3">
        <w:rPr>
          <w:rFonts w:ascii="Calibri" w:hAnsi="Calibri" w:cs="Calibri"/>
          <w:bCs/>
          <w:szCs w:val="22"/>
        </w:rPr>
        <w:t>124, inciso II,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1550"/>
        <w:gridCol w:w="1984"/>
        <w:gridCol w:w="6178"/>
      </w:tblGrid>
      <w:tr w:rsidR="00F81BF6" w:rsidRPr="009B21AF" w14:paraId="153A9642" w14:textId="77777777" w:rsidTr="00FF2F14">
        <w:trPr>
          <w:trHeight w:val="335"/>
        </w:trPr>
        <w:tc>
          <w:tcPr>
            <w:tcW w:w="1550"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lastRenderedPageBreak/>
              <w:t>SUBAÇÃO</w:t>
            </w:r>
          </w:p>
        </w:tc>
        <w:tc>
          <w:tcPr>
            <w:tcW w:w="1984"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6178"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FF2F14">
        <w:trPr>
          <w:trHeight w:val="177"/>
        </w:trPr>
        <w:tc>
          <w:tcPr>
            <w:tcW w:w="1550" w:type="dxa"/>
            <w:tcBorders>
              <w:top w:val="single" w:sz="8" w:space="0" w:color="000000"/>
              <w:left w:val="single" w:sz="8" w:space="0" w:color="000000"/>
              <w:bottom w:val="single" w:sz="8" w:space="0" w:color="000000"/>
            </w:tcBorders>
          </w:tcPr>
          <w:p w14:paraId="03A324D2" w14:textId="7D4CDA7A" w:rsidR="00F81BF6" w:rsidRPr="001112B2" w:rsidRDefault="00FF2F14" w:rsidP="00D439F8">
            <w:pPr>
              <w:snapToGrid w:val="0"/>
              <w:jc w:val="center"/>
              <w:rPr>
                <w:rFonts w:ascii="Calibri" w:hAnsi="Calibri" w:cs="Calibri"/>
                <w:sz w:val="22"/>
                <w:szCs w:val="22"/>
              </w:rPr>
            </w:pPr>
            <w:r>
              <w:rPr>
                <w:rFonts w:ascii="Calibri" w:hAnsi="Calibri" w:cs="Calibri"/>
                <w:sz w:val="22"/>
                <w:szCs w:val="22"/>
              </w:rPr>
              <w:t>11038</w:t>
            </w:r>
          </w:p>
        </w:tc>
        <w:tc>
          <w:tcPr>
            <w:tcW w:w="1984" w:type="dxa"/>
            <w:tcBorders>
              <w:left w:val="single" w:sz="8" w:space="0" w:color="000000"/>
              <w:bottom w:val="single" w:sz="8" w:space="0" w:color="000000"/>
            </w:tcBorders>
          </w:tcPr>
          <w:p w14:paraId="24C8314E" w14:textId="5E001955" w:rsidR="00F81BF6" w:rsidRPr="001112B2" w:rsidRDefault="00FF2F14" w:rsidP="00D439F8">
            <w:pPr>
              <w:snapToGrid w:val="0"/>
              <w:jc w:val="center"/>
              <w:rPr>
                <w:rFonts w:ascii="Calibri" w:hAnsi="Calibri" w:cs="Calibri"/>
                <w:sz w:val="22"/>
                <w:szCs w:val="22"/>
              </w:rPr>
            </w:pPr>
            <w:r>
              <w:rPr>
                <w:rFonts w:ascii="Calibri" w:hAnsi="Calibri" w:cs="Calibri"/>
                <w:sz w:val="22"/>
                <w:szCs w:val="22"/>
              </w:rPr>
              <w:t>1.500.100.000</w:t>
            </w:r>
          </w:p>
        </w:tc>
        <w:tc>
          <w:tcPr>
            <w:tcW w:w="6178" w:type="dxa"/>
            <w:tcBorders>
              <w:left w:val="single" w:sz="8" w:space="0" w:color="000000"/>
              <w:bottom w:val="single" w:sz="8" w:space="0" w:color="000000"/>
              <w:right w:val="single" w:sz="8" w:space="0" w:color="000000"/>
            </w:tcBorders>
          </w:tcPr>
          <w:p w14:paraId="2F184CD6" w14:textId="2112C2D1" w:rsidR="00F81BF6" w:rsidRPr="001112B2" w:rsidRDefault="00FF2F14" w:rsidP="00FF2F14">
            <w:pPr>
              <w:snapToGrid w:val="0"/>
              <w:jc w:val="center"/>
              <w:rPr>
                <w:rFonts w:ascii="Calibri" w:hAnsi="Calibri" w:cs="Calibri"/>
                <w:sz w:val="22"/>
                <w:szCs w:val="22"/>
              </w:rPr>
            </w:pPr>
            <w:r w:rsidRPr="00FF2F14">
              <w:rPr>
                <w:rFonts w:ascii="Calibri" w:hAnsi="Calibri" w:cs="Calibri"/>
                <w:sz w:val="22"/>
                <w:szCs w:val="22"/>
              </w:rPr>
              <w:t>339039/</w:t>
            </w:r>
            <w:r>
              <w:rPr>
                <w:rFonts w:ascii="Calibri" w:hAnsi="Calibri" w:cs="Calibri"/>
                <w:sz w:val="22"/>
                <w:szCs w:val="22"/>
              </w:rPr>
              <w:t xml:space="preserve"> </w:t>
            </w:r>
            <w:r w:rsidRPr="00FF2F14">
              <w:rPr>
                <w:rFonts w:ascii="Calibri" w:hAnsi="Calibri" w:cs="Calibri"/>
                <w:sz w:val="22"/>
                <w:szCs w:val="22"/>
              </w:rPr>
              <w:t>339036</w:t>
            </w:r>
            <w:r>
              <w:rPr>
                <w:rFonts w:ascii="Calibri" w:hAnsi="Calibri" w:cs="Calibri"/>
                <w:sz w:val="22"/>
                <w:szCs w:val="22"/>
              </w:rPr>
              <w:t xml:space="preserve"> </w:t>
            </w:r>
            <w:r w:rsidRPr="00FF2F14">
              <w:rPr>
                <w:rFonts w:ascii="Calibri" w:hAnsi="Calibri" w:cs="Calibri"/>
                <w:sz w:val="22"/>
                <w:szCs w:val="22"/>
              </w:rPr>
              <w:t>/339030</w:t>
            </w:r>
            <w:r>
              <w:rPr>
                <w:rFonts w:ascii="Calibri" w:hAnsi="Calibri" w:cs="Calibri"/>
                <w:sz w:val="22"/>
                <w:szCs w:val="22"/>
              </w:rPr>
              <w:t xml:space="preserve"> / </w:t>
            </w:r>
            <w:r w:rsidRPr="00FF2F14">
              <w:rPr>
                <w:rFonts w:ascii="Calibri" w:hAnsi="Calibri" w:cs="Calibri"/>
                <w:sz w:val="22"/>
                <w:szCs w:val="22"/>
              </w:rPr>
              <w:t>449051/</w:t>
            </w:r>
            <w:r>
              <w:rPr>
                <w:rFonts w:ascii="Calibri" w:hAnsi="Calibri" w:cs="Calibri"/>
                <w:sz w:val="22"/>
                <w:szCs w:val="22"/>
              </w:rPr>
              <w:t xml:space="preserve"> </w:t>
            </w:r>
            <w:r w:rsidRPr="00FF2F14">
              <w:rPr>
                <w:rFonts w:ascii="Calibri" w:hAnsi="Calibri" w:cs="Calibri"/>
                <w:sz w:val="22"/>
                <w:szCs w:val="22"/>
              </w:rPr>
              <w:t>449052</w:t>
            </w:r>
          </w:p>
        </w:tc>
      </w:tr>
    </w:tbl>
    <w:p w14:paraId="41EB234B"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QUARTA – Do Prazo de Vigência do Contrato</w:t>
      </w:r>
    </w:p>
    <w:p w14:paraId="0F4AC476" w14:textId="76C83DA0" w:rsidR="00562F8F" w:rsidRPr="00D00E77" w:rsidRDefault="00F81BF6" w:rsidP="00562F8F">
      <w:pPr>
        <w:ind w:firstLine="142"/>
        <w:jc w:val="both"/>
        <w:rPr>
          <w:rFonts w:ascii="Calibri" w:hAnsi="Calibri"/>
        </w:rPr>
      </w:pPr>
      <w:r w:rsidRPr="007515E5">
        <w:rPr>
          <w:rFonts w:ascii="Calibri" w:hAnsi="Calibri" w:cs="Calibri"/>
          <w:b/>
          <w:bCs/>
          <w:szCs w:val="22"/>
        </w:rPr>
        <w:t>I -</w:t>
      </w:r>
      <w:r w:rsidRPr="007515E5">
        <w:rPr>
          <w:rFonts w:ascii="Calibri" w:hAnsi="Calibri" w:cs="Calibri"/>
          <w:bCs/>
          <w:szCs w:val="22"/>
        </w:rPr>
        <w:t xml:space="preserve"> O prazo de vigência deste instrumento tem </w:t>
      </w:r>
      <w:r w:rsidR="00562F8F" w:rsidRPr="007515E5">
        <w:rPr>
          <w:rFonts w:ascii="Calibri" w:hAnsi="Calibri" w:cs="Calibri"/>
          <w:bCs/>
          <w:szCs w:val="22"/>
        </w:rPr>
        <w:t xml:space="preserve">início </w:t>
      </w:r>
      <w:sdt>
        <w:sdtPr>
          <w:rPr>
            <w:rFonts w:asciiTheme="minorHAnsi" w:hAnsiTheme="minorHAnsi" w:cstheme="minorHAnsi"/>
            <w:highlight w:val="yellow"/>
          </w:rPr>
          <w:alias w:val="PRAZO"/>
          <w:tag w:val="PRAZO"/>
          <w:id w:val="-1826583724"/>
          <w:placeholder>
            <w:docPart w:val="69D7DC23BB9B41A8B585C724CA38E8DE"/>
          </w:placeholder>
          <w:showingPlcHd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6F0DFF" w:rsidRPr="001C2CD0">
            <w:rPr>
              <w:rStyle w:val="TextodoEspaoReservado"/>
            </w:rPr>
            <w:t>Escolher um item.</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1" w:name="_Hlk92890956"/>
      <w:bookmarkStart w:id="2"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1"/>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2"/>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lastRenderedPageBreak/>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FF2F14"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w:t>
      </w:r>
      <w:r w:rsidRPr="00FF2F14">
        <w:rPr>
          <w:rFonts w:ascii="Calibri" w:hAnsi="Calibri" w:cs="Calibri"/>
          <w:bCs/>
          <w:sz w:val="22"/>
          <w:szCs w:val="22"/>
        </w:rPr>
        <w:t xml:space="preserve">partes assinam o presente Termo </w:t>
      </w:r>
      <w:r w:rsidR="00AE110C" w:rsidRPr="00FF2F14">
        <w:rPr>
          <w:rFonts w:ascii="Calibri" w:hAnsi="Calibri" w:cs="Calibri"/>
          <w:bCs/>
          <w:sz w:val="22"/>
          <w:szCs w:val="22"/>
        </w:rPr>
        <w:t>D</w:t>
      </w:r>
      <w:r w:rsidR="00C1105C" w:rsidRPr="00FF2F14">
        <w:rPr>
          <w:rFonts w:ascii="Calibri" w:hAnsi="Calibri" w:cs="Calibri"/>
          <w:bCs/>
          <w:sz w:val="22"/>
          <w:szCs w:val="22"/>
        </w:rPr>
        <w:t>igitalmente</w:t>
      </w:r>
      <w:r w:rsidRPr="00FF2F14">
        <w:rPr>
          <w:rFonts w:ascii="Calibri" w:hAnsi="Calibri" w:cs="Calibri"/>
          <w:bCs/>
          <w:sz w:val="22"/>
          <w:szCs w:val="22"/>
        </w:rPr>
        <w:t>.</w:t>
      </w:r>
    </w:p>
    <w:p w14:paraId="0EA63B40" w14:textId="77777777" w:rsidR="00F81BF6" w:rsidRPr="00FF2F14" w:rsidRDefault="00F81BF6" w:rsidP="00F81BF6">
      <w:pPr>
        <w:jc w:val="both"/>
        <w:rPr>
          <w:rFonts w:ascii="Calibri" w:eastAsia="Arial" w:hAnsi="Calibri" w:cs="Calibri"/>
          <w:bCs/>
          <w:sz w:val="22"/>
          <w:szCs w:val="22"/>
        </w:rPr>
      </w:pPr>
      <w:r w:rsidRPr="00FF2F14">
        <w:rPr>
          <w:rFonts w:ascii="Calibri" w:eastAsia="Arial" w:hAnsi="Calibri" w:cs="Calibri"/>
          <w:bCs/>
          <w:sz w:val="22"/>
          <w:szCs w:val="22"/>
        </w:rPr>
        <w:t xml:space="preserve">                                      </w:t>
      </w:r>
    </w:p>
    <w:p w14:paraId="1A3BB05D" w14:textId="0711EDFB" w:rsidR="00F81BF6" w:rsidRPr="009B21AF" w:rsidRDefault="00AF7B30"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FF2F14">
            <w:rPr>
              <w:rFonts w:asciiTheme="minorHAnsi" w:hAnsiTheme="minorHAnsi" w:cstheme="minorHAnsi"/>
              <w:b/>
            </w:rPr>
            <w:t>Florianópolis/SC</w:t>
          </w:r>
        </w:sdtContent>
      </w:sdt>
      <w:r w:rsidR="00DC6BAC" w:rsidRPr="00FF2F14">
        <w:rPr>
          <w:rFonts w:ascii="Calibri" w:hAnsi="Calibri" w:cs="Calibri"/>
          <w:bCs/>
          <w:sz w:val="22"/>
          <w:szCs w:val="22"/>
        </w:rPr>
        <w:t>, conforme datas das assinaturas digitais</w:t>
      </w:r>
      <w:r w:rsidR="00F81BF6" w:rsidRPr="00FF2F14">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56BCE587" w14:textId="6D7848C3" w:rsidR="00FC5800" w:rsidRPr="005711D8" w:rsidRDefault="00FC5800" w:rsidP="00AF7B30">
      <w:pPr>
        <w:pStyle w:val="EspSubTitulo1Char"/>
        <w:suppressAutoHyphens/>
        <w:spacing w:before="0" w:after="0"/>
        <w:jc w:val="center"/>
        <w:rPr>
          <w:rFonts w:ascii="Calibri" w:hAnsi="Calibri" w:cs="Calibri"/>
        </w:rPr>
      </w:pPr>
    </w:p>
    <w:sectPr w:rsidR="00FC5800" w:rsidRPr="005711D8" w:rsidSect="005000E4">
      <w:headerReference w:type="default" r:id="rId10"/>
      <w:footerReference w:type="default" r:id="rId11"/>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4E6B5DA2" w:rsidR="00AE7910" w:rsidRDefault="00AE7910" w:rsidP="00352F71">
    <w:pPr>
      <w:pStyle w:val="Rodap"/>
      <w:tabs>
        <w:tab w:val="clear" w:pos="4419"/>
        <w:tab w:val="center" w:pos="0"/>
      </w:tabs>
      <w:rPr>
        <w:color w:val="0000FF"/>
        <w:sz w:val="14"/>
      </w:rPr>
    </w:pPr>
    <w:r w:rsidRPr="00C6778A">
      <w:rPr>
        <w:sz w:val="14"/>
      </w:rPr>
      <w:t>PE</w:t>
    </w:r>
    <w:r w:rsidR="00C6778A" w:rsidRPr="00C6778A">
      <w:rPr>
        <w:sz w:val="14"/>
      </w:rPr>
      <w:t xml:space="preserve"> 637</w:t>
    </w:r>
    <w:r w:rsidRPr="00C6778A">
      <w:rPr>
        <w:sz w:val="14"/>
      </w:rPr>
      <w:t>/20</w:t>
    </w:r>
    <w:r w:rsidR="00FC4C09" w:rsidRPr="00C6778A">
      <w:rPr>
        <w:sz w:val="14"/>
      </w:rPr>
      <w:t>26</w:t>
    </w:r>
    <w:r>
      <w:rPr>
        <w:sz w:val="14"/>
      </w:rPr>
      <w:t xml:space="preserve">                                                                                                                                                                                                                                           Página </w:t>
    </w:r>
    <w:r>
      <w:rPr>
        <w:sz w:val="14"/>
      </w:rPr>
      <w:fldChar w:fldCharType="begin"/>
    </w:r>
    <w:r>
      <w:rPr>
        <w:sz w:val="14"/>
      </w:rPr>
      <w:instrText xml:space="preserve"> PAGE </w:instrText>
    </w:r>
    <w:r>
      <w:rPr>
        <w:sz w:val="14"/>
      </w:rPr>
      <w:fldChar w:fldCharType="separate"/>
    </w:r>
    <w:r>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noProof/>
        <w:sz w:val="14"/>
      </w:rPr>
      <w:t>18</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233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32C4"/>
    <w:rsid w:val="00024F5A"/>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4019"/>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96890"/>
    <w:rsid w:val="003A04F8"/>
    <w:rsid w:val="003A41A6"/>
    <w:rsid w:val="003A4EE1"/>
    <w:rsid w:val="003A5A68"/>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77C0"/>
    <w:rsid w:val="003D05BB"/>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930D2"/>
    <w:rsid w:val="00695F34"/>
    <w:rsid w:val="00697E5A"/>
    <w:rsid w:val="006A102D"/>
    <w:rsid w:val="006A459E"/>
    <w:rsid w:val="006A492B"/>
    <w:rsid w:val="006A59DF"/>
    <w:rsid w:val="006B0405"/>
    <w:rsid w:val="006B2C57"/>
    <w:rsid w:val="006B5514"/>
    <w:rsid w:val="006B5C06"/>
    <w:rsid w:val="006C0238"/>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C53"/>
    <w:rsid w:val="00700A72"/>
    <w:rsid w:val="007014C3"/>
    <w:rsid w:val="00701C64"/>
    <w:rsid w:val="0070267A"/>
    <w:rsid w:val="00702A89"/>
    <w:rsid w:val="00706F02"/>
    <w:rsid w:val="00706F54"/>
    <w:rsid w:val="007078BE"/>
    <w:rsid w:val="00710CE9"/>
    <w:rsid w:val="00716036"/>
    <w:rsid w:val="0071767A"/>
    <w:rsid w:val="00720E93"/>
    <w:rsid w:val="00722894"/>
    <w:rsid w:val="00723B7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476D"/>
    <w:rsid w:val="00886BE5"/>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4216"/>
    <w:rsid w:val="009065E8"/>
    <w:rsid w:val="00907ACE"/>
    <w:rsid w:val="00912CA0"/>
    <w:rsid w:val="009134AC"/>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53B28"/>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54B0"/>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AF7B30"/>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53C3"/>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6778A"/>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E01961"/>
    <w:rsid w:val="00E025BA"/>
    <w:rsid w:val="00E04E48"/>
    <w:rsid w:val="00E05F51"/>
    <w:rsid w:val="00E07518"/>
    <w:rsid w:val="00E07E53"/>
    <w:rsid w:val="00E116EA"/>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0B18"/>
    <w:rsid w:val="00E71A01"/>
    <w:rsid w:val="00E76A00"/>
    <w:rsid w:val="00E826BA"/>
    <w:rsid w:val="00E8363A"/>
    <w:rsid w:val="00E84E55"/>
    <w:rsid w:val="00E85A27"/>
    <w:rsid w:val="00E8700E"/>
    <w:rsid w:val="00E8722E"/>
    <w:rsid w:val="00E917EE"/>
    <w:rsid w:val="00E92A6E"/>
    <w:rsid w:val="00E9311C"/>
    <w:rsid w:val="00E937AF"/>
    <w:rsid w:val="00E94CE5"/>
    <w:rsid w:val="00E94DFB"/>
    <w:rsid w:val="00E95864"/>
    <w:rsid w:val="00E95D26"/>
    <w:rsid w:val="00E979FF"/>
    <w:rsid w:val="00EA465E"/>
    <w:rsid w:val="00EB3FC9"/>
    <w:rsid w:val="00EB75EA"/>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2F14"/>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2337"/>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4F98"/>
    <w:rsid w:val="001041FB"/>
    <w:rsid w:val="00163184"/>
    <w:rsid w:val="002611AB"/>
    <w:rsid w:val="00272D9E"/>
    <w:rsid w:val="00277965"/>
    <w:rsid w:val="00396890"/>
    <w:rsid w:val="003F7607"/>
    <w:rsid w:val="004B2F91"/>
    <w:rsid w:val="00505832"/>
    <w:rsid w:val="0054441A"/>
    <w:rsid w:val="005D0D05"/>
    <w:rsid w:val="005F14F9"/>
    <w:rsid w:val="006738B0"/>
    <w:rsid w:val="0068032F"/>
    <w:rsid w:val="00695DD5"/>
    <w:rsid w:val="006A5B0C"/>
    <w:rsid w:val="006D7639"/>
    <w:rsid w:val="00712F71"/>
    <w:rsid w:val="00886BE5"/>
    <w:rsid w:val="008F6EA5"/>
    <w:rsid w:val="00904216"/>
    <w:rsid w:val="00930EA8"/>
    <w:rsid w:val="009A05A2"/>
    <w:rsid w:val="00A1342A"/>
    <w:rsid w:val="00A3182D"/>
    <w:rsid w:val="00AA7AFB"/>
    <w:rsid w:val="00B4559A"/>
    <w:rsid w:val="00BA2BC2"/>
    <w:rsid w:val="00DC2A55"/>
    <w:rsid w:val="00E17B52"/>
    <w:rsid w:val="00F11930"/>
    <w:rsid w:val="00F2680D"/>
    <w:rsid w:val="00F3313F"/>
    <w:rsid w:val="00F50A63"/>
    <w:rsid w:val="00F549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5</Pages>
  <Words>2866</Words>
  <Characters>15481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18311</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111</cp:revision>
  <cp:lastPrinted>2026-02-25T20:20:00Z</cp:lastPrinted>
  <dcterms:created xsi:type="dcterms:W3CDTF">2020-05-14T18:48:00Z</dcterms:created>
  <dcterms:modified xsi:type="dcterms:W3CDTF">2026-02-25T20:20:00Z</dcterms:modified>
</cp:coreProperties>
</file>